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9E5" w:rsidRDefault="00175478" w:rsidP="00DA79E5">
      <w:pPr>
        <w:jc w:val="center"/>
        <w:rPr>
          <w:rFonts w:ascii="Arial" w:hAnsi="Arial" w:cs="Arial"/>
          <w:sz w:val="24"/>
          <w:szCs w:val="24"/>
        </w:rPr>
      </w:pPr>
      <w:r>
        <w:rPr>
          <w:rFonts w:ascii="Arial" w:hAnsi="Arial" w:cs="Arial"/>
          <w:sz w:val="24"/>
          <w:szCs w:val="24"/>
        </w:rPr>
        <w:t xml:space="preserve"> ACTA DE </w:t>
      </w:r>
      <w:r w:rsidR="00FB493B">
        <w:rPr>
          <w:rFonts w:ascii="Arial" w:hAnsi="Arial" w:cs="Arial"/>
          <w:sz w:val="24"/>
          <w:szCs w:val="24"/>
        </w:rPr>
        <w:t xml:space="preserve"> </w:t>
      </w:r>
      <w:r w:rsidR="00A02A82">
        <w:rPr>
          <w:rFonts w:ascii="Arial" w:hAnsi="Arial" w:cs="Arial"/>
          <w:sz w:val="24"/>
          <w:szCs w:val="24"/>
        </w:rPr>
        <w:t>JORNADA DE ACOMPAÑAMIENTO FASE ORDINARIA</w:t>
      </w:r>
    </w:p>
    <w:p w:rsidR="00796773" w:rsidRDefault="00DA79E5" w:rsidP="00D901B3">
      <w:pPr>
        <w:jc w:val="both"/>
        <w:rPr>
          <w:rFonts w:ascii="Arial" w:hAnsi="Arial" w:cs="Arial"/>
          <w:sz w:val="24"/>
          <w:szCs w:val="24"/>
        </w:rPr>
      </w:pPr>
      <w:r>
        <w:rPr>
          <w:rFonts w:ascii="Arial" w:hAnsi="Arial" w:cs="Arial"/>
          <w:sz w:val="24"/>
          <w:szCs w:val="24"/>
        </w:rPr>
        <w:t xml:space="preserve">En la localidad de San José Villa de las Flores </w:t>
      </w:r>
      <w:r w:rsidR="00DF72B5">
        <w:rPr>
          <w:rFonts w:ascii="Arial" w:hAnsi="Arial" w:cs="Arial"/>
          <w:sz w:val="24"/>
          <w:szCs w:val="24"/>
        </w:rPr>
        <w:t>M</w:t>
      </w:r>
      <w:r>
        <w:rPr>
          <w:rFonts w:ascii="Arial" w:hAnsi="Arial" w:cs="Arial"/>
          <w:sz w:val="24"/>
          <w:szCs w:val="24"/>
        </w:rPr>
        <w:t>unicipio de Coacalco de Berr</w:t>
      </w:r>
      <w:r w:rsidR="00583030">
        <w:rPr>
          <w:rFonts w:ascii="Arial" w:hAnsi="Arial" w:cs="Arial"/>
          <w:sz w:val="24"/>
          <w:szCs w:val="24"/>
        </w:rPr>
        <w:t>io</w:t>
      </w:r>
      <w:r w:rsidR="00523AAD">
        <w:rPr>
          <w:rFonts w:ascii="Arial" w:hAnsi="Arial" w:cs="Arial"/>
          <w:sz w:val="24"/>
          <w:szCs w:val="24"/>
        </w:rPr>
        <w:t>zábal, estado de México a los 01</w:t>
      </w:r>
      <w:r>
        <w:rPr>
          <w:rFonts w:ascii="Arial" w:hAnsi="Arial" w:cs="Arial"/>
          <w:sz w:val="24"/>
          <w:szCs w:val="24"/>
        </w:rPr>
        <w:t xml:space="preserve"> días del mes</w:t>
      </w:r>
      <w:r w:rsidR="005A7842">
        <w:rPr>
          <w:rFonts w:ascii="Arial" w:hAnsi="Arial" w:cs="Arial"/>
          <w:sz w:val="24"/>
          <w:szCs w:val="24"/>
        </w:rPr>
        <w:t xml:space="preserve"> de </w:t>
      </w:r>
      <w:r w:rsidR="00523AAD">
        <w:rPr>
          <w:rFonts w:ascii="Arial" w:hAnsi="Arial" w:cs="Arial"/>
          <w:sz w:val="24"/>
          <w:szCs w:val="24"/>
        </w:rPr>
        <w:t>Dic</w:t>
      </w:r>
      <w:r w:rsidR="00A02A82">
        <w:rPr>
          <w:rFonts w:ascii="Arial" w:hAnsi="Arial" w:cs="Arial"/>
          <w:sz w:val="24"/>
          <w:szCs w:val="24"/>
        </w:rPr>
        <w:t>iembre</w:t>
      </w:r>
      <w:r w:rsidR="00897CF1">
        <w:rPr>
          <w:rFonts w:ascii="Arial" w:hAnsi="Arial" w:cs="Arial"/>
          <w:sz w:val="24"/>
          <w:szCs w:val="24"/>
        </w:rPr>
        <w:t xml:space="preserve">  de</w:t>
      </w:r>
      <w:r w:rsidR="00A02A82">
        <w:rPr>
          <w:rFonts w:ascii="Arial" w:hAnsi="Arial" w:cs="Arial"/>
          <w:sz w:val="24"/>
          <w:szCs w:val="24"/>
        </w:rPr>
        <w:t xml:space="preserve"> </w:t>
      </w:r>
      <w:r w:rsidR="00897CF1">
        <w:rPr>
          <w:rFonts w:ascii="Arial" w:hAnsi="Arial" w:cs="Arial"/>
          <w:sz w:val="24"/>
          <w:szCs w:val="24"/>
        </w:rPr>
        <w:t xml:space="preserve"> </w:t>
      </w:r>
      <w:r>
        <w:rPr>
          <w:rFonts w:ascii="Arial" w:hAnsi="Arial" w:cs="Arial"/>
          <w:sz w:val="24"/>
          <w:szCs w:val="24"/>
        </w:rPr>
        <w:t xml:space="preserve">dos mil </w:t>
      </w:r>
      <w:r w:rsidR="00585903">
        <w:rPr>
          <w:rFonts w:ascii="Arial" w:hAnsi="Arial" w:cs="Arial"/>
          <w:sz w:val="24"/>
          <w:szCs w:val="24"/>
        </w:rPr>
        <w:t>diecisiete</w:t>
      </w:r>
      <w:r w:rsidR="00897CF1">
        <w:rPr>
          <w:rFonts w:ascii="Arial" w:hAnsi="Arial" w:cs="Arial"/>
          <w:sz w:val="24"/>
          <w:szCs w:val="24"/>
        </w:rPr>
        <w:t>,</w:t>
      </w:r>
      <w:r>
        <w:rPr>
          <w:rFonts w:ascii="Arial" w:hAnsi="Arial" w:cs="Arial"/>
          <w:sz w:val="24"/>
          <w:szCs w:val="24"/>
        </w:rPr>
        <w:t xml:space="preserve"> siendo</w:t>
      </w:r>
      <w:r w:rsidR="00897CF1">
        <w:rPr>
          <w:rFonts w:ascii="Arial" w:hAnsi="Arial" w:cs="Arial"/>
          <w:sz w:val="24"/>
          <w:szCs w:val="24"/>
        </w:rPr>
        <w:t xml:space="preserve"> </w:t>
      </w:r>
      <w:r w:rsidR="00523AAD">
        <w:rPr>
          <w:rFonts w:ascii="Arial" w:hAnsi="Arial" w:cs="Arial"/>
          <w:sz w:val="24"/>
          <w:szCs w:val="24"/>
        </w:rPr>
        <w:t>las 09:00</w:t>
      </w:r>
      <w:r w:rsidR="00D901B3" w:rsidRPr="001254EB">
        <w:rPr>
          <w:rFonts w:ascii="Arial" w:hAnsi="Arial" w:cs="Arial"/>
          <w:sz w:val="24"/>
          <w:szCs w:val="24"/>
        </w:rPr>
        <w:t xml:space="preserve"> h</w:t>
      </w:r>
      <w:r w:rsidR="006C0ADC">
        <w:rPr>
          <w:rFonts w:ascii="Arial" w:hAnsi="Arial" w:cs="Arial"/>
          <w:sz w:val="24"/>
          <w:szCs w:val="24"/>
        </w:rPr>
        <w:t>o</w:t>
      </w:r>
      <w:r w:rsidR="00D901B3" w:rsidRPr="001254EB">
        <w:rPr>
          <w:rFonts w:ascii="Arial" w:hAnsi="Arial" w:cs="Arial"/>
          <w:sz w:val="24"/>
          <w:szCs w:val="24"/>
        </w:rPr>
        <w:t>r</w:t>
      </w:r>
      <w:r w:rsidR="006C0ADC">
        <w:rPr>
          <w:rFonts w:ascii="Arial" w:hAnsi="Arial" w:cs="Arial"/>
          <w:sz w:val="24"/>
          <w:szCs w:val="24"/>
        </w:rPr>
        <w:t>a</w:t>
      </w:r>
      <w:r w:rsidR="00D901B3" w:rsidRPr="001254EB">
        <w:rPr>
          <w:rFonts w:ascii="Arial" w:hAnsi="Arial" w:cs="Arial"/>
          <w:sz w:val="24"/>
          <w:szCs w:val="24"/>
        </w:rPr>
        <w:t>s,</w:t>
      </w:r>
      <w:r w:rsidR="006C0ADC">
        <w:rPr>
          <w:rFonts w:ascii="Arial" w:hAnsi="Arial" w:cs="Arial"/>
          <w:sz w:val="24"/>
          <w:szCs w:val="24"/>
        </w:rPr>
        <w:t xml:space="preserve"> instalados en </w:t>
      </w:r>
      <w:r w:rsidR="00F43C65">
        <w:rPr>
          <w:rFonts w:ascii="Arial" w:hAnsi="Arial" w:cs="Arial"/>
          <w:sz w:val="24"/>
          <w:szCs w:val="24"/>
        </w:rPr>
        <w:t xml:space="preserve">la Sala de </w:t>
      </w:r>
      <w:r w:rsidR="006A3374">
        <w:rPr>
          <w:rFonts w:ascii="Arial" w:hAnsi="Arial" w:cs="Arial"/>
          <w:sz w:val="24"/>
          <w:szCs w:val="24"/>
        </w:rPr>
        <w:t>lectura</w:t>
      </w:r>
      <w:r w:rsidR="006C0ADC">
        <w:rPr>
          <w:rFonts w:ascii="Arial" w:hAnsi="Arial" w:cs="Arial"/>
          <w:sz w:val="24"/>
          <w:szCs w:val="24"/>
        </w:rPr>
        <w:t xml:space="preserve"> que </w:t>
      </w:r>
      <w:r w:rsidR="00796773">
        <w:rPr>
          <w:rFonts w:ascii="Arial" w:hAnsi="Arial" w:cs="Arial"/>
          <w:sz w:val="24"/>
          <w:szCs w:val="24"/>
        </w:rPr>
        <w:t>ocupa la Escuela Preparatoria Oficial Núm. 99 ubicada en Santa Teresita esquina Azucenas S/N.</w:t>
      </w:r>
      <w:r w:rsidR="00897CF1">
        <w:rPr>
          <w:rFonts w:ascii="Arial" w:hAnsi="Arial" w:cs="Arial"/>
          <w:sz w:val="24"/>
          <w:szCs w:val="24"/>
        </w:rPr>
        <w:t xml:space="preserve"> </w:t>
      </w:r>
    </w:p>
    <w:p w:rsidR="00585903" w:rsidRDefault="00585903" w:rsidP="00D901B3">
      <w:pPr>
        <w:jc w:val="both"/>
        <w:rPr>
          <w:rFonts w:ascii="Arial" w:hAnsi="Arial" w:cs="Arial"/>
          <w:sz w:val="24"/>
          <w:szCs w:val="24"/>
        </w:rPr>
      </w:pPr>
      <w:r>
        <w:rPr>
          <w:rFonts w:ascii="Arial" w:hAnsi="Arial" w:cs="Arial"/>
          <w:sz w:val="24"/>
          <w:szCs w:val="24"/>
        </w:rPr>
        <w:t xml:space="preserve">Se reunieron los integrantes </w:t>
      </w:r>
      <w:r w:rsidR="001E1B15">
        <w:rPr>
          <w:rFonts w:ascii="Arial" w:hAnsi="Arial" w:cs="Arial"/>
          <w:sz w:val="24"/>
          <w:szCs w:val="24"/>
        </w:rPr>
        <w:t>participantes en el</w:t>
      </w:r>
      <w:r w:rsidR="002F7187">
        <w:rPr>
          <w:rFonts w:ascii="Arial" w:hAnsi="Arial" w:cs="Arial"/>
          <w:sz w:val="24"/>
          <w:szCs w:val="24"/>
        </w:rPr>
        <w:t xml:space="preserve"> pilotaje del Nuevo Modelo Edu</w:t>
      </w:r>
      <w:r w:rsidR="001E1B15">
        <w:rPr>
          <w:rFonts w:ascii="Arial" w:hAnsi="Arial" w:cs="Arial"/>
          <w:sz w:val="24"/>
          <w:szCs w:val="24"/>
        </w:rPr>
        <w:t>cativo</w:t>
      </w:r>
      <w:r w:rsidR="00DF72B5">
        <w:rPr>
          <w:rFonts w:ascii="Arial" w:hAnsi="Arial" w:cs="Arial"/>
          <w:sz w:val="24"/>
          <w:szCs w:val="24"/>
        </w:rPr>
        <w:t>.</w:t>
      </w:r>
    </w:p>
    <w:p w:rsidR="00583030" w:rsidRDefault="00583030" w:rsidP="00D901B3">
      <w:pPr>
        <w:jc w:val="both"/>
        <w:rPr>
          <w:rFonts w:ascii="Arial" w:hAnsi="Arial" w:cs="Arial"/>
          <w:sz w:val="24"/>
          <w:szCs w:val="24"/>
        </w:rPr>
      </w:pPr>
      <w:r>
        <w:rPr>
          <w:rFonts w:ascii="Arial" w:hAnsi="Arial" w:cs="Arial"/>
          <w:sz w:val="24"/>
          <w:szCs w:val="24"/>
        </w:rPr>
        <w:t>María Laura Fragoso Vidal directora del plantel, Lidia Medina González Subdirectora Académica, Beatriz Rodríguez Alba</w:t>
      </w:r>
      <w:r w:rsidR="007E1095">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Sadot</w:t>
      </w:r>
      <w:proofErr w:type="spellEnd"/>
      <w:r>
        <w:rPr>
          <w:rFonts w:ascii="Arial" w:hAnsi="Arial" w:cs="Arial"/>
          <w:sz w:val="24"/>
          <w:szCs w:val="24"/>
        </w:rPr>
        <w:t xml:space="preserve"> Morales </w:t>
      </w:r>
      <w:r w:rsidR="00F43C65">
        <w:rPr>
          <w:rFonts w:ascii="Arial" w:hAnsi="Arial" w:cs="Arial"/>
          <w:sz w:val="24"/>
          <w:szCs w:val="24"/>
        </w:rPr>
        <w:t>López</w:t>
      </w:r>
      <w:r>
        <w:rPr>
          <w:rFonts w:ascii="Arial" w:hAnsi="Arial" w:cs="Arial"/>
          <w:sz w:val="24"/>
          <w:szCs w:val="24"/>
        </w:rPr>
        <w:t xml:space="preserve">, </w:t>
      </w:r>
      <w:proofErr w:type="spellStart"/>
      <w:r>
        <w:rPr>
          <w:rFonts w:ascii="Arial" w:hAnsi="Arial" w:cs="Arial"/>
          <w:sz w:val="24"/>
          <w:szCs w:val="24"/>
        </w:rPr>
        <w:t>Korina</w:t>
      </w:r>
      <w:proofErr w:type="spellEnd"/>
      <w:r>
        <w:rPr>
          <w:rFonts w:ascii="Arial" w:hAnsi="Arial" w:cs="Arial"/>
          <w:sz w:val="24"/>
          <w:szCs w:val="24"/>
        </w:rPr>
        <w:t xml:space="preserve"> del Valle </w:t>
      </w:r>
      <w:r w:rsidR="00F43C65">
        <w:rPr>
          <w:rFonts w:ascii="Arial" w:hAnsi="Arial" w:cs="Arial"/>
          <w:sz w:val="24"/>
          <w:szCs w:val="24"/>
        </w:rPr>
        <w:t>Hernández, R</w:t>
      </w:r>
      <w:r w:rsidR="007E1095">
        <w:rPr>
          <w:rFonts w:ascii="Arial" w:hAnsi="Arial" w:cs="Arial"/>
          <w:sz w:val="24"/>
          <w:szCs w:val="24"/>
        </w:rPr>
        <w:t>a</w:t>
      </w:r>
      <w:r w:rsidR="00F43C65">
        <w:rPr>
          <w:rFonts w:ascii="Arial" w:hAnsi="Arial" w:cs="Arial"/>
          <w:sz w:val="24"/>
          <w:szCs w:val="24"/>
        </w:rPr>
        <w:t>fael Barrios Arciniega Orientadores Educativos</w:t>
      </w:r>
      <w:r>
        <w:rPr>
          <w:rFonts w:ascii="Arial" w:hAnsi="Arial" w:cs="Arial"/>
          <w:sz w:val="24"/>
          <w:szCs w:val="24"/>
        </w:rPr>
        <w:t xml:space="preserve">, y los Docentes: Alejandra </w:t>
      </w:r>
      <w:proofErr w:type="spellStart"/>
      <w:r>
        <w:rPr>
          <w:rFonts w:ascii="Arial" w:hAnsi="Arial" w:cs="Arial"/>
          <w:sz w:val="24"/>
          <w:szCs w:val="24"/>
        </w:rPr>
        <w:t>Bernaldez</w:t>
      </w:r>
      <w:proofErr w:type="spellEnd"/>
      <w:r>
        <w:rPr>
          <w:rFonts w:ascii="Arial" w:hAnsi="Arial" w:cs="Arial"/>
          <w:sz w:val="24"/>
          <w:szCs w:val="24"/>
        </w:rPr>
        <w:t xml:space="preserve"> Díaz, Hilda Jazmín Ochoa Murillo, Juan Carlos Martell Sánchez, Álvaro Varela Enríquez, Pedro Moran Rosas, Carlos Guillermo </w:t>
      </w:r>
      <w:proofErr w:type="spellStart"/>
      <w:r>
        <w:rPr>
          <w:rFonts w:ascii="Arial" w:hAnsi="Arial" w:cs="Arial"/>
          <w:sz w:val="24"/>
          <w:szCs w:val="24"/>
        </w:rPr>
        <w:t>Ham</w:t>
      </w:r>
      <w:proofErr w:type="spellEnd"/>
      <w:r w:rsidR="00F43C65">
        <w:rPr>
          <w:rFonts w:ascii="Arial" w:hAnsi="Arial" w:cs="Arial"/>
          <w:sz w:val="24"/>
          <w:szCs w:val="24"/>
        </w:rPr>
        <w:t xml:space="preserve"> Flores, Verónica </w:t>
      </w:r>
      <w:r w:rsidR="007E1095">
        <w:rPr>
          <w:rFonts w:ascii="Arial" w:hAnsi="Arial" w:cs="Arial"/>
          <w:sz w:val="24"/>
          <w:szCs w:val="24"/>
        </w:rPr>
        <w:t>García</w:t>
      </w:r>
      <w:r w:rsidR="00F43C65">
        <w:rPr>
          <w:rFonts w:ascii="Arial" w:hAnsi="Arial" w:cs="Arial"/>
          <w:sz w:val="24"/>
          <w:szCs w:val="24"/>
        </w:rPr>
        <w:t xml:space="preserve"> Gómez</w:t>
      </w:r>
      <w:r w:rsidR="00690F9A">
        <w:rPr>
          <w:rFonts w:ascii="Arial" w:hAnsi="Arial" w:cs="Arial"/>
          <w:sz w:val="24"/>
          <w:szCs w:val="24"/>
        </w:rPr>
        <w:t xml:space="preserve">, Eduardo </w:t>
      </w:r>
      <w:proofErr w:type="spellStart"/>
      <w:r w:rsidR="00690F9A">
        <w:rPr>
          <w:rFonts w:ascii="Arial" w:hAnsi="Arial" w:cs="Arial"/>
          <w:sz w:val="24"/>
          <w:szCs w:val="24"/>
        </w:rPr>
        <w:t>Alejandri</w:t>
      </w:r>
      <w:proofErr w:type="spellEnd"/>
      <w:r w:rsidR="00690F9A">
        <w:rPr>
          <w:rFonts w:ascii="Arial" w:hAnsi="Arial" w:cs="Arial"/>
          <w:sz w:val="24"/>
          <w:szCs w:val="24"/>
        </w:rPr>
        <w:t xml:space="preserve"> Morales, Martha Patricia Cabrera Contreras, María de Lourdes Carranza </w:t>
      </w:r>
      <w:r w:rsidR="00DF72B5">
        <w:rPr>
          <w:rFonts w:ascii="Arial" w:hAnsi="Arial" w:cs="Arial"/>
          <w:sz w:val="24"/>
          <w:szCs w:val="24"/>
        </w:rPr>
        <w:t>López</w:t>
      </w:r>
      <w:r w:rsidR="00AC011E">
        <w:rPr>
          <w:rFonts w:ascii="Arial" w:hAnsi="Arial" w:cs="Arial"/>
          <w:sz w:val="24"/>
          <w:szCs w:val="24"/>
        </w:rPr>
        <w:t xml:space="preserve"> </w:t>
      </w:r>
      <w:r w:rsidR="006A3374">
        <w:rPr>
          <w:rFonts w:ascii="Arial" w:hAnsi="Arial" w:cs="Arial"/>
          <w:sz w:val="24"/>
          <w:szCs w:val="24"/>
        </w:rPr>
        <w:t xml:space="preserve">Padilla, </w:t>
      </w:r>
      <w:r w:rsidR="00AC011E">
        <w:rPr>
          <w:rFonts w:ascii="Arial" w:hAnsi="Arial" w:cs="Arial"/>
          <w:sz w:val="24"/>
          <w:szCs w:val="24"/>
        </w:rPr>
        <w:t xml:space="preserve">Alma Gutiérrez Torres, </w:t>
      </w:r>
      <w:proofErr w:type="spellStart"/>
      <w:r w:rsidR="00AC011E">
        <w:rPr>
          <w:rFonts w:ascii="Arial" w:hAnsi="Arial" w:cs="Arial"/>
          <w:sz w:val="24"/>
          <w:szCs w:val="24"/>
        </w:rPr>
        <w:t>Yessica</w:t>
      </w:r>
      <w:proofErr w:type="spellEnd"/>
      <w:r w:rsidR="00AC011E">
        <w:rPr>
          <w:rFonts w:ascii="Arial" w:hAnsi="Arial" w:cs="Arial"/>
          <w:sz w:val="24"/>
          <w:szCs w:val="24"/>
        </w:rPr>
        <w:t xml:space="preserve"> </w:t>
      </w:r>
      <w:proofErr w:type="spellStart"/>
      <w:r w:rsidR="00AC011E">
        <w:rPr>
          <w:rFonts w:ascii="Arial" w:hAnsi="Arial" w:cs="Arial"/>
          <w:sz w:val="24"/>
          <w:szCs w:val="24"/>
        </w:rPr>
        <w:t>Lizeth</w:t>
      </w:r>
      <w:proofErr w:type="spellEnd"/>
      <w:r w:rsidR="00AC011E">
        <w:rPr>
          <w:rFonts w:ascii="Arial" w:hAnsi="Arial" w:cs="Arial"/>
          <w:sz w:val="24"/>
          <w:szCs w:val="24"/>
        </w:rPr>
        <w:t xml:space="preserve"> Hernández García, Alicia Martínez Rodríguez, Jazmín Lorena Ramírez Aguirre, Sandra Saucedo Pescador, Luis Armando </w:t>
      </w:r>
      <w:proofErr w:type="spellStart"/>
      <w:r w:rsidR="00AC011E">
        <w:rPr>
          <w:rFonts w:ascii="Arial" w:hAnsi="Arial" w:cs="Arial"/>
          <w:sz w:val="24"/>
          <w:szCs w:val="24"/>
        </w:rPr>
        <w:t>Zurcher</w:t>
      </w:r>
      <w:proofErr w:type="spellEnd"/>
      <w:r w:rsidR="00AC011E">
        <w:rPr>
          <w:rFonts w:ascii="Arial" w:hAnsi="Arial" w:cs="Arial"/>
          <w:sz w:val="24"/>
          <w:szCs w:val="24"/>
        </w:rPr>
        <w:t xml:space="preserve"> Ramírez,</w:t>
      </w:r>
      <w:r>
        <w:rPr>
          <w:rFonts w:ascii="Arial" w:hAnsi="Arial" w:cs="Arial"/>
          <w:sz w:val="24"/>
          <w:szCs w:val="24"/>
        </w:rPr>
        <w:t xml:space="preserve">    </w:t>
      </w:r>
    </w:p>
    <w:p w:rsidR="001E1B15" w:rsidRDefault="00953766" w:rsidP="00D901B3">
      <w:pPr>
        <w:jc w:val="both"/>
        <w:rPr>
          <w:rFonts w:ascii="Arial" w:hAnsi="Arial" w:cs="Arial"/>
          <w:sz w:val="24"/>
          <w:szCs w:val="24"/>
        </w:rPr>
      </w:pPr>
      <w:r>
        <w:rPr>
          <w:rFonts w:ascii="Arial" w:hAnsi="Arial" w:cs="Arial"/>
          <w:sz w:val="24"/>
          <w:szCs w:val="24"/>
        </w:rPr>
        <w:t xml:space="preserve">Dando </w:t>
      </w:r>
      <w:r w:rsidR="00A02A82">
        <w:rPr>
          <w:rFonts w:ascii="Arial" w:hAnsi="Arial" w:cs="Arial"/>
          <w:sz w:val="24"/>
          <w:szCs w:val="24"/>
        </w:rPr>
        <w:t xml:space="preserve"> la bienvenida </w:t>
      </w:r>
      <w:r>
        <w:rPr>
          <w:rFonts w:ascii="Arial" w:hAnsi="Arial" w:cs="Arial"/>
          <w:sz w:val="24"/>
          <w:szCs w:val="24"/>
        </w:rPr>
        <w:t>y realizando la</w:t>
      </w:r>
      <w:r w:rsidR="00A02A82">
        <w:rPr>
          <w:rFonts w:ascii="Arial" w:hAnsi="Arial" w:cs="Arial"/>
          <w:sz w:val="24"/>
          <w:szCs w:val="24"/>
        </w:rPr>
        <w:t xml:space="preserve"> lectura a la agenda del día para darla a conocer</w:t>
      </w:r>
      <w:r w:rsidRPr="00953766">
        <w:rPr>
          <w:rFonts w:ascii="Arial" w:hAnsi="Arial" w:cs="Arial"/>
          <w:sz w:val="24"/>
          <w:szCs w:val="24"/>
        </w:rPr>
        <w:t xml:space="preserve"> </w:t>
      </w:r>
      <w:r>
        <w:rPr>
          <w:rFonts w:ascii="Arial" w:hAnsi="Arial" w:cs="Arial"/>
          <w:sz w:val="24"/>
          <w:szCs w:val="24"/>
        </w:rPr>
        <w:t>la directora Maestra María Laura Fragoso Vidal  y la Maestra Lidia Medina González subdirectora del plantel</w:t>
      </w:r>
      <w:r w:rsidR="001E1B15">
        <w:rPr>
          <w:rFonts w:ascii="Arial" w:hAnsi="Arial" w:cs="Arial"/>
          <w:sz w:val="24"/>
          <w:szCs w:val="24"/>
        </w:rPr>
        <w:t xml:space="preserve">. </w:t>
      </w:r>
    </w:p>
    <w:p w:rsidR="00DF72B5" w:rsidRDefault="00DF72B5" w:rsidP="00794590">
      <w:pPr>
        <w:jc w:val="center"/>
        <w:rPr>
          <w:rFonts w:ascii="Arial" w:hAnsi="Arial" w:cs="Arial"/>
          <w:sz w:val="24"/>
          <w:szCs w:val="24"/>
        </w:rPr>
      </w:pPr>
    </w:p>
    <w:p w:rsidR="00A02A82" w:rsidRDefault="00A02A82" w:rsidP="00794590">
      <w:pPr>
        <w:jc w:val="center"/>
        <w:rPr>
          <w:rFonts w:ascii="Arial" w:hAnsi="Arial" w:cs="Arial"/>
          <w:sz w:val="24"/>
          <w:szCs w:val="24"/>
        </w:rPr>
      </w:pPr>
      <w:r>
        <w:rPr>
          <w:rFonts w:ascii="Arial" w:hAnsi="Arial" w:cs="Arial"/>
          <w:sz w:val="24"/>
          <w:szCs w:val="24"/>
        </w:rPr>
        <w:t>Orden del día</w:t>
      </w:r>
    </w:p>
    <w:p w:rsidR="00DF72B5" w:rsidRDefault="00DF72B5" w:rsidP="00794590">
      <w:pPr>
        <w:jc w:val="center"/>
        <w:rPr>
          <w:rFonts w:ascii="Arial" w:hAnsi="Arial" w:cs="Arial"/>
          <w:sz w:val="24"/>
          <w:szCs w:val="24"/>
        </w:rPr>
      </w:pPr>
    </w:p>
    <w:p w:rsidR="00794590" w:rsidRDefault="00794590" w:rsidP="00794590">
      <w:pPr>
        <w:jc w:val="both"/>
        <w:rPr>
          <w:rFonts w:ascii="Arial" w:hAnsi="Arial" w:cs="Arial"/>
          <w:sz w:val="24"/>
          <w:szCs w:val="24"/>
        </w:rPr>
      </w:pPr>
      <w:r>
        <w:rPr>
          <w:rFonts w:ascii="Arial" w:hAnsi="Arial" w:cs="Arial"/>
          <w:sz w:val="24"/>
          <w:szCs w:val="24"/>
        </w:rPr>
        <w:t>1.- Registro de asistencia</w:t>
      </w:r>
    </w:p>
    <w:p w:rsidR="00794590" w:rsidRDefault="00794590" w:rsidP="00794590">
      <w:pPr>
        <w:jc w:val="both"/>
        <w:rPr>
          <w:rFonts w:ascii="Arial" w:hAnsi="Arial" w:cs="Arial"/>
          <w:sz w:val="24"/>
          <w:szCs w:val="24"/>
        </w:rPr>
      </w:pPr>
      <w:r>
        <w:rPr>
          <w:rFonts w:ascii="Arial" w:hAnsi="Arial" w:cs="Arial"/>
          <w:sz w:val="24"/>
          <w:szCs w:val="24"/>
        </w:rPr>
        <w:t>2.- Lectura y aprobación del orden del día</w:t>
      </w:r>
    </w:p>
    <w:p w:rsidR="00794590" w:rsidRDefault="00794590" w:rsidP="00794590">
      <w:pPr>
        <w:jc w:val="both"/>
        <w:rPr>
          <w:rFonts w:ascii="Arial" w:hAnsi="Arial" w:cs="Arial"/>
          <w:sz w:val="24"/>
          <w:szCs w:val="24"/>
        </w:rPr>
      </w:pPr>
      <w:r>
        <w:rPr>
          <w:rFonts w:ascii="Arial" w:hAnsi="Arial" w:cs="Arial"/>
          <w:sz w:val="24"/>
          <w:szCs w:val="24"/>
        </w:rPr>
        <w:t>3.- Lectura y aprobación de la minuta de acuerdos de la sesión</w:t>
      </w:r>
      <w:r w:rsidR="008D6916">
        <w:rPr>
          <w:rFonts w:ascii="Arial" w:hAnsi="Arial" w:cs="Arial"/>
          <w:sz w:val="24"/>
          <w:szCs w:val="24"/>
        </w:rPr>
        <w:t xml:space="preserve"> anterior</w:t>
      </w:r>
    </w:p>
    <w:p w:rsidR="008D6916" w:rsidRDefault="008D6916" w:rsidP="00794590">
      <w:pPr>
        <w:jc w:val="both"/>
        <w:rPr>
          <w:rFonts w:ascii="Arial" w:hAnsi="Arial" w:cs="Arial"/>
          <w:sz w:val="24"/>
          <w:szCs w:val="24"/>
        </w:rPr>
      </w:pPr>
      <w:r>
        <w:rPr>
          <w:rFonts w:ascii="Arial" w:hAnsi="Arial" w:cs="Arial"/>
          <w:sz w:val="24"/>
          <w:szCs w:val="24"/>
        </w:rPr>
        <w:t>4.- Registro del cumplimiento de tareas y proyectos</w:t>
      </w:r>
    </w:p>
    <w:p w:rsidR="008D6916" w:rsidRDefault="008D6916" w:rsidP="00794590">
      <w:pPr>
        <w:jc w:val="both"/>
        <w:rPr>
          <w:rFonts w:ascii="Arial" w:hAnsi="Arial" w:cs="Arial"/>
          <w:sz w:val="24"/>
          <w:szCs w:val="24"/>
        </w:rPr>
      </w:pPr>
      <w:r>
        <w:rPr>
          <w:rFonts w:ascii="Arial" w:hAnsi="Arial" w:cs="Arial"/>
          <w:sz w:val="24"/>
          <w:szCs w:val="24"/>
        </w:rPr>
        <w:t>5.- De</w:t>
      </w:r>
      <w:r w:rsidR="00523AAD">
        <w:rPr>
          <w:rFonts w:ascii="Arial" w:hAnsi="Arial" w:cs="Arial"/>
          <w:sz w:val="24"/>
          <w:szCs w:val="24"/>
        </w:rPr>
        <w:t>sarrollo de los puntos a tratar:</w:t>
      </w:r>
    </w:p>
    <w:p w:rsidR="008D6916" w:rsidRDefault="00FC00E9" w:rsidP="008D6916">
      <w:pPr>
        <w:pStyle w:val="Prrafodelista"/>
        <w:numPr>
          <w:ilvl w:val="0"/>
          <w:numId w:val="7"/>
        </w:numPr>
        <w:jc w:val="both"/>
        <w:rPr>
          <w:rFonts w:ascii="Arial" w:hAnsi="Arial" w:cs="Arial"/>
          <w:sz w:val="24"/>
          <w:szCs w:val="24"/>
        </w:rPr>
      </w:pPr>
      <w:r>
        <w:rPr>
          <w:rFonts w:ascii="Arial" w:hAnsi="Arial" w:cs="Arial"/>
          <w:sz w:val="24"/>
          <w:szCs w:val="24"/>
        </w:rPr>
        <w:t>Nuevo Model</w:t>
      </w:r>
      <w:r w:rsidR="00523AAD">
        <w:rPr>
          <w:rFonts w:ascii="Arial" w:hAnsi="Arial" w:cs="Arial"/>
          <w:sz w:val="24"/>
          <w:szCs w:val="24"/>
        </w:rPr>
        <w:t>o Educativo. Contenidos básicos que son importantes, no están contemplados en los programas y están desarrollándose en los talleres.</w:t>
      </w:r>
      <w:bookmarkStart w:id="0" w:name="_GoBack"/>
      <w:bookmarkEnd w:id="0"/>
    </w:p>
    <w:p w:rsidR="00211603" w:rsidRDefault="00211603" w:rsidP="008D6916">
      <w:pPr>
        <w:pStyle w:val="Prrafodelista"/>
        <w:numPr>
          <w:ilvl w:val="0"/>
          <w:numId w:val="7"/>
        </w:numPr>
        <w:jc w:val="both"/>
        <w:rPr>
          <w:rFonts w:ascii="Arial" w:hAnsi="Arial" w:cs="Arial"/>
          <w:sz w:val="24"/>
          <w:szCs w:val="24"/>
        </w:rPr>
      </w:pPr>
      <w:r>
        <w:rPr>
          <w:rFonts w:ascii="Arial" w:hAnsi="Arial" w:cs="Arial"/>
          <w:sz w:val="24"/>
          <w:szCs w:val="24"/>
        </w:rPr>
        <w:lastRenderedPageBreak/>
        <w:t>Seguimiento académico por grado contemplando los cuatro temas estratégicos (habilidad lectora, habilidad matemática, Estrategia de Investigación</w:t>
      </w:r>
    </w:p>
    <w:p w:rsidR="006B4761" w:rsidRDefault="00211603" w:rsidP="008D6916">
      <w:pPr>
        <w:pStyle w:val="Prrafodelista"/>
        <w:numPr>
          <w:ilvl w:val="0"/>
          <w:numId w:val="7"/>
        </w:numPr>
        <w:jc w:val="both"/>
        <w:rPr>
          <w:rFonts w:ascii="Arial" w:hAnsi="Arial" w:cs="Arial"/>
          <w:sz w:val="24"/>
          <w:szCs w:val="24"/>
        </w:rPr>
      </w:pPr>
      <w:r>
        <w:rPr>
          <w:rFonts w:ascii="Arial" w:hAnsi="Arial" w:cs="Arial"/>
          <w:sz w:val="24"/>
          <w:szCs w:val="24"/>
        </w:rPr>
        <w:t>Observaciones generales realizadas el día 23 de Noviembre por la Subdirección General de Educación Media Superior.</w:t>
      </w:r>
    </w:p>
    <w:p w:rsidR="008D6916" w:rsidRDefault="008D6916" w:rsidP="008D6916">
      <w:pPr>
        <w:jc w:val="both"/>
        <w:rPr>
          <w:rFonts w:ascii="Arial" w:hAnsi="Arial" w:cs="Arial"/>
          <w:sz w:val="24"/>
          <w:szCs w:val="24"/>
        </w:rPr>
      </w:pPr>
      <w:r>
        <w:rPr>
          <w:rFonts w:ascii="Arial" w:hAnsi="Arial" w:cs="Arial"/>
          <w:sz w:val="24"/>
          <w:szCs w:val="24"/>
        </w:rPr>
        <w:t>6.- Registro de acuerdos y definiciones de tareas</w:t>
      </w:r>
    </w:p>
    <w:p w:rsidR="008D6916" w:rsidRDefault="008D6916" w:rsidP="008D6916">
      <w:pPr>
        <w:jc w:val="both"/>
        <w:rPr>
          <w:rFonts w:ascii="Arial" w:hAnsi="Arial" w:cs="Arial"/>
          <w:sz w:val="24"/>
          <w:szCs w:val="24"/>
        </w:rPr>
      </w:pPr>
      <w:r>
        <w:rPr>
          <w:rFonts w:ascii="Arial" w:hAnsi="Arial" w:cs="Arial"/>
          <w:sz w:val="24"/>
          <w:szCs w:val="24"/>
        </w:rPr>
        <w:t>7.- Compromisos de los docentes para lograr los objetivos y metas</w:t>
      </w:r>
    </w:p>
    <w:p w:rsidR="008D6916" w:rsidRDefault="008D6916" w:rsidP="008D6916">
      <w:pPr>
        <w:jc w:val="both"/>
        <w:rPr>
          <w:rFonts w:ascii="Arial" w:hAnsi="Arial" w:cs="Arial"/>
          <w:sz w:val="24"/>
          <w:szCs w:val="24"/>
        </w:rPr>
      </w:pPr>
      <w:r>
        <w:rPr>
          <w:rFonts w:ascii="Arial" w:hAnsi="Arial" w:cs="Arial"/>
          <w:sz w:val="24"/>
          <w:szCs w:val="24"/>
        </w:rPr>
        <w:t>8.- Registro de acuerdos y su aprobación</w:t>
      </w:r>
    </w:p>
    <w:p w:rsidR="008D6916" w:rsidRDefault="008D6916" w:rsidP="008D6916">
      <w:pPr>
        <w:jc w:val="both"/>
        <w:rPr>
          <w:rFonts w:ascii="Arial" w:hAnsi="Arial" w:cs="Arial"/>
          <w:sz w:val="24"/>
          <w:szCs w:val="24"/>
        </w:rPr>
      </w:pPr>
      <w:r>
        <w:rPr>
          <w:rFonts w:ascii="Arial" w:hAnsi="Arial" w:cs="Arial"/>
          <w:sz w:val="24"/>
          <w:szCs w:val="24"/>
        </w:rPr>
        <w:t>9.- Seguimiento de acuerdos</w:t>
      </w:r>
    </w:p>
    <w:p w:rsidR="008D6916" w:rsidRDefault="008D6916" w:rsidP="008D6916">
      <w:pPr>
        <w:jc w:val="both"/>
        <w:rPr>
          <w:rFonts w:ascii="Arial" w:hAnsi="Arial" w:cs="Arial"/>
          <w:sz w:val="24"/>
          <w:szCs w:val="24"/>
        </w:rPr>
      </w:pPr>
      <w:r>
        <w:rPr>
          <w:rFonts w:ascii="Arial" w:hAnsi="Arial" w:cs="Arial"/>
          <w:sz w:val="24"/>
          <w:szCs w:val="24"/>
        </w:rPr>
        <w:t>10.- Concentración de los productos en la carpeta de evidencias</w:t>
      </w:r>
    </w:p>
    <w:p w:rsidR="008D6916" w:rsidRPr="008D6916" w:rsidRDefault="008D6916" w:rsidP="008D6916">
      <w:pPr>
        <w:jc w:val="both"/>
        <w:rPr>
          <w:rFonts w:ascii="Arial" w:hAnsi="Arial" w:cs="Arial"/>
          <w:sz w:val="24"/>
          <w:szCs w:val="24"/>
        </w:rPr>
      </w:pPr>
      <w:r>
        <w:rPr>
          <w:rFonts w:ascii="Arial" w:hAnsi="Arial" w:cs="Arial"/>
          <w:sz w:val="24"/>
          <w:szCs w:val="24"/>
        </w:rPr>
        <w:t>11.- Asuntos generales</w:t>
      </w:r>
    </w:p>
    <w:p w:rsidR="00B336FC" w:rsidRDefault="00B336FC" w:rsidP="00D901B3">
      <w:pPr>
        <w:jc w:val="both"/>
        <w:rPr>
          <w:rFonts w:ascii="Arial" w:hAnsi="Arial" w:cs="Arial"/>
          <w:sz w:val="24"/>
          <w:szCs w:val="24"/>
        </w:rPr>
      </w:pPr>
      <w:r>
        <w:rPr>
          <w:rFonts w:ascii="Arial" w:hAnsi="Arial" w:cs="Arial"/>
          <w:sz w:val="24"/>
          <w:szCs w:val="24"/>
        </w:rPr>
        <w:t xml:space="preserve"> </w:t>
      </w:r>
      <w:r w:rsidR="006B4761">
        <w:rPr>
          <w:rFonts w:ascii="Arial" w:hAnsi="Arial" w:cs="Arial"/>
          <w:sz w:val="24"/>
          <w:szCs w:val="24"/>
        </w:rPr>
        <w:t>L</w:t>
      </w:r>
      <w:r>
        <w:rPr>
          <w:rFonts w:ascii="Arial" w:hAnsi="Arial" w:cs="Arial"/>
          <w:sz w:val="24"/>
          <w:szCs w:val="24"/>
        </w:rPr>
        <w:t>a</w:t>
      </w:r>
      <w:r w:rsidR="006B4761">
        <w:rPr>
          <w:rFonts w:ascii="Arial" w:hAnsi="Arial" w:cs="Arial"/>
          <w:sz w:val="24"/>
          <w:szCs w:val="24"/>
        </w:rPr>
        <w:t xml:space="preserve"> </w:t>
      </w:r>
      <w:r>
        <w:rPr>
          <w:rFonts w:ascii="Arial" w:hAnsi="Arial" w:cs="Arial"/>
          <w:sz w:val="24"/>
          <w:szCs w:val="24"/>
        </w:rPr>
        <w:t xml:space="preserve"> </w:t>
      </w:r>
      <w:r w:rsidR="006B4761">
        <w:rPr>
          <w:rFonts w:ascii="Arial" w:hAnsi="Arial" w:cs="Arial"/>
          <w:sz w:val="24"/>
          <w:szCs w:val="24"/>
        </w:rPr>
        <w:t>M</w:t>
      </w:r>
      <w:r>
        <w:rPr>
          <w:rFonts w:ascii="Arial" w:hAnsi="Arial" w:cs="Arial"/>
          <w:sz w:val="24"/>
          <w:szCs w:val="24"/>
        </w:rPr>
        <w:t>aestra Lidia Medina González</w:t>
      </w:r>
      <w:r w:rsidR="006B4761">
        <w:rPr>
          <w:rFonts w:ascii="Arial" w:hAnsi="Arial" w:cs="Arial"/>
          <w:sz w:val="24"/>
          <w:szCs w:val="24"/>
        </w:rPr>
        <w:t xml:space="preserve"> al hacer uso de la palabra comienza con</w:t>
      </w:r>
      <w:r w:rsidR="00433F55" w:rsidRPr="00433F55">
        <w:rPr>
          <w:rFonts w:ascii="Arial" w:hAnsi="Arial" w:cs="Arial"/>
          <w:sz w:val="24"/>
          <w:szCs w:val="24"/>
        </w:rPr>
        <w:t xml:space="preserve"> </w:t>
      </w:r>
      <w:r w:rsidR="00433F55">
        <w:rPr>
          <w:rFonts w:ascii="Arial" w:hAnsi="Arial" w:cs="Arial"/>
          <w:sz w:val="24"/>
          <w:szCs w:val="24"/>
        </w:rPr>
        <w:t>la lectura de la minuta de acuerdos de la sesión anterior, haciendo la aclaración que se tomara en consideración la aprobación de los ahí presentas para continuar con los trabajos.</w:t>
      </w:r>
      <w:r w:rsidR="00953766">
        <w:rPr>
          <w:rFonts w:ascii="Arial" w:hAnsi="Arial" w:cs="Arial"/>
          <w:sz w:val="24"/>
          <w:szCs w:val="24"/>
        </w:rPr>
        <w:t xml:space="preserve"> De igual manera se informó que se impartirá un curso taller por parte de la maestra Hilda Jazmín Ochoa Murillo que no se contempla en la agenda de trabajo y que sin embargo es de gran importancia para realizar pruebas en línea.</w:t>
      </w:r>
    </w:p>
    <w:p w:rsidR="00953766" w:rsidRDefault="00953766" w:rsidP="00D901B3">
      <w:pPr>
        <w:jc w:val="both"/>
        <w:rPr>
          <w:rFonts w:ascii="Arial" w:hAnsi="Arial" w:cs="Arial"/>
          <w:sz w:val="24"/>
          <w:szCs w:val="24"/>
        </w:rPr>
      </w:pPr>
      <w:r>
        <w:rPr>
          <w:rFonts w:ascii="Arial" w:hAnsi="Arial" w:cs="Arial"/>
          <w:sz w:val="24"/>
          <w:szCs w:val="24"/>
        </w:rPr>
        <w:t xml:space="preserve">La maestra Hilda J. Ocho Murillo da comienzo con una pregunta generadora ¿Alguien sabe para qué sirven las Plataformas Educativas? Los maestros presentes externaron diferentes opiniones “son herramientas que ayudan </w:t>
      </w:r>
      <w:r w:rsidR="00CC216C">
        <w:rPr>
          <w:rFonts w:ascii="Arial" w:hAnsi="Arial" w:cs="Arial"/>
          <w:sz w:val="24"/>
          <w:szCs w:val="24"/>
        </w:rPr>
        <w:t>a guardar y distribuir e informa, así mismo permite que no se saturen los equipos” “la ventaja de estas plataformas es que en realidad no es tan necesario instruir a los alumnos en su uso ya que se da el aprendizaje por medio de la  práctica, o como se dice comúnmente sobre la marcha”.</w:t>
      </w:r>
    </w:p>
    <w:p w:rsidR="00CC216C" w:rsidRDefault="00CC216C" w:rsidP="00D901B3">
      <w:pPr>
        <w:jc w:val="both"/>
        <w:rPr>
          <w:rFonts w:ascii="Arial" w:hAnsi="Arial" w:cs="Arial"/>
          <w:sz w:val="24"/>
          <w:szCs w:val="24"/>
        </w:rPr>
      </w:pPr>
      <w:r>
        <w:rPr>
          <w:rFonts w:ascii="Arial" w:hAnsi="Arial" w:cs="Arial"/>
          <w:sz w:val="24"/>
          <w:szCs w:val="24"/>
        </w:rPr>
        <w:t>Al entrar en la plataforma y conectarse en el celular se puede verificar que el alumno ya subió la información requerida con anticipación y sobre todo que se puede realizar desde cualquier lugar donde se tenga señal de internet.</w:t>
      </w:r>
    </w:p>
    <w:p w:rsidR="00872737" w:rsidRDefault="00CC216C" w:rsidP="00D901B3">
      <w:pPr>
        <w:jc w:val="both"/>
        <w:rPr>
          <w:rFonts w:ascii="Arial" w:hAnsi="Arial" w:cs="Arial"/>
          <w:sz w:val="24"/>
          <w:szCs w:val="24"/>
        </w:rPr>
      </w:pPr>
      <w:r>
        <w:rPr>
          <w:rFonts w:ascii="Arial" w:hAnsi="Arial" w:cs="Arial"/>
          <w:sz w:val="24"/>
          <w:szCs w:val="24"/>
        </w:rPr>
        <w:t>En la página “</w:t>
      </w:r>
      <w:proofErr w:type="spellStart"/>
      <w:r>
        <w:rPr>
          <w:rFonts w:ascii="Arial" w:hAnsi="Arial" w:cs="Arial"/>
          <w:sz w:val="24"/>
          <w:szCs w:val="24"/>
        </w:rPr>
        <w:t>edmodo</w:t>
      </w:r>
      <w:proofErr w:type="spellEnd"/>
      <w:r>
        <w:rPr>
          <w:rFonts w:ascii="Arial" w:hAnsi="Arial" w:cs="Arial"/>
          <w:sz w:val="24"/>
          <w:szCs w:val="24"/>
        </w:rPr>
        <w:t xml:space="preserve">” existe una biblioteca donde se puede guardar todos los archivos y no es necesario entrar a </w:t>
      </w:r>
      <w:proofErr w:type="spellStart"/>
      <w:r>
        <w:rPr>
          <w:rFonts w:ascii="Arial" w:hAnsi="Arial" w:cs="Arial"/>
          <w:sz w:val="24"/>
          <w:szCs w:val="24"/>
        </w:rPr>
        <w:t>work</w:t>
      </w:r>
      <w:proofErr w:type="spellEnd"/>
      <w:r>
        <w:rPr>
          <w:rFonts w:ascii="Arial" w:hAnsi="Arial" w:cs="Arial"/>
          <w:sz w:val="24"/>
          <w:szCs w:val="24"/>
        </w:rPr>
        <w:t xml:space="preserve">, así también el padre o tutor puede ingresar para </w:t>
      </w:r>
      <w:r w:rsidR="00872737">
        <w:rPr>
          <w:rFonts w:ascii="Arial" w:hAnsi="Arial" w:cs="Arial"/>
          <w:sz w:val="24"/>
          <w:szCs w:val="24"/>
        </w:rPr>
        <w:t>revisar lo que su hijo ha subido como trabajo o investigación de la materia.</w:t>
      </w:r>
    </w:p>
    <w:p w:rsidR="00CC216C" w:rsidRDefault="00872737" w:rsidP="00D901B3">
      <w:pPr>
        <w:jc w:val="both"/>
        <w:rPr>
          <w:rFonts w:ascii="Arial" w:hAnsi="Arial" w:cs="Arial"/>
          <w:sz w:val="24"/>
          <w:szCs w:val="24"/>
        </w:rPr>
      </w:pPr>
      <w:r>
        <w:rPr>
          <w:rFonts w:ascii="Arial" w:hAnsi="Arial" w:cs="Arial"/>
          <w:sz w:val="24"/>
          <w:szCs w:val="24"/>
        </w:rPr>
        <w:t xml:space="preserve">De igual manera los docentes asistentes hablaron sobre su utilidad de </w:t>
      </w:r>
      <w:r w:rsidR="000F1E06">
        <w:rPr>
          <w:rFonts w:ascii="Arial" w:hAnsi="Arial" w:cs="Arial"/>
          <w:sz w:val="24"/>
          <w:szCs w:val="24"/>
        </w:rPr>
        <w:t>est</w:t>
      </w:r>
      <w:r>
        <w:rPr>
          <w:rFonts w:ascii="Arial" w:hAnsi="Arial" w:cs="Arial"/>
          <w:sz w:val="24"/>
          <w:szCs w:val="24"/>
        </w:rPr>
        <w:t xml:space="preserve">a plataforma, sin embargo la maestra ponente comento que los maestros al estar en línea es un gran apoyo para que el alumno pueda resolver la prueba, esta  puede </w:t>
      </w:r>
      <w:r>
        <w:rPr>
          <w:rFonts w:ascii="Arial" w:hAnsi="Arial" w:cs="Arial"/>
          <w:sz w:val="24"/>
          <w:szCs w:val="24"/>
        </w:rPr>
        <w:lastRenderedPageBreak/>
        <w:t xml:space="preserve">ser de cualquier forma establecida opción múltiple, falso verdadero canevá etcétera, evitando la ambigüedad en la pregunta, al resolver en </w:t>
      </w:r>
      <w:r w:rsidR="000F1E06">
        <w:rPr>
          <w:rFonts w:ascii="Arial" w:hAnsi="Arial" w:cs="Arial"/>
          <w:sz w:val="24"/>
          <w:szCs w:val="24"/>
        </w:rPr>
        <w:t>línea</w:t>
      </w:r>
      <w:r>
        <w:rPr>
          <w:rFonts w:ascii="Arial" w:hAnsi="Arial" w:cs="Arial"/>
          <w:sz w:val="24"/>
          <w:szCs w:val="24"/>
        </w:rPr>
        <w:t xml:space="preserve"> recibe su resultado de forma inmediata</w:t>
      </w:r>
      <w:r w:rsidR="000F1E06">
        <w:rPr>
          <w:rFonts w:ascii="Arial" w:hAnsi="Arial" w:cs="Arial"/>
          <w:sz w:val="24"/>
          <w:szCs w:val="24"/>
        </w:rPr>
        <w:t>.</w:t>
      </w:r>
    </w:p>
    <w:p w:rsidR="000F1E06" w:rsidRDefault="000F1E06" w:rsidP="00D901B3">
      <w:pPr>
        <w:jc w:val="both"/>
        <w:rPr>
          <w:rFonts w:ascii="Arial" w:hAnsi="Arial" w:cs="Arial"/>
          <w:sz w:val="24"/>
          <w:szCs w:val="24"/>
        </w:rPr>
      </w:pPr>
      <w:r>
        <w:rPr>
          <w:rFonts w:ascii="Arial" w:hAnsi="Arial" w:cs="Arial"/>
          <w:sz w:val="24"/>
          <w:szCs w:val="24"/>
        </w:rPr>
        <w:t xml:space="preserve">El estudiante debe de estar preparado para saber de qué se está preguntando, además de ser muy noble pues puede entregar estadística por pregunta por calificación. </w:t>
      </w:r>
    </w:p>
    <w:p w:rsidR="000F1E06" w:rsidRDefault="000F1E06" w:rsidP="00D901B3">
      <w:pPr>
        <w:jc w:val="both"/>
        <w:rPr>
          <w:rFonts w:ascii="Arial" w:hAnsi="Arial" w:cs="Arial"/>
          <w:sz w:val="24"/>
          <w:szCs w:val="24"/>
        </w:rPr>
      </w:pPr>
      <w:r>
        <w:rPr>
          <w:rFonts w:ascii="Arial" w:hAnsi="Arial" w:cs="Arial"/>
          <w:sz w:val="24"/>
          <w:szCs w:val="24"/>
        </w:rPr>
        <w:t>Contestando otra duda de los maestros ¿Cuándo se puede publicar? Primeramente debe de realizarse un censo con los alumnos para establecer un día y un horario pudiendo ser un día antes de la publicación además de poderse programar la caducidad o permanencia de esta prueba para su resolución.</w:t>
      </w:r>
    </w:p>
    <w:p w:rsidR="000F1E06" w:rsidRDefault="000F1E06" w:rsidP="00D901B3">
      <w:pPr>
        <w:jc w:val="both"/>
        <w:rPr>
          <w:rFonts w:ascii="Arial" w:hAnsi="Arial" w:cs="Arial"/>
          <w:sz w:val="24"/>
          <w:szCs w:val="24"/>
        </w:rPr>
      </w:pPr>
      <w:r>
        <w:rPr>
          <w:rFonts w:ascii="Arial" w:hAnsi="Arial" w:cs="Arial"/>
          <w:sz w:val="24"/>
          <w:szCs w:val="24"/>
        </w:rPr>
        <w:t xml:space="preserve">Al establecer un reforzamiento utilizando todas las estrategias posibles sobre todo entregar la confianza del conocimiento adquirido. El programa tiene un editor el cual permite la elaboración del examen y puede guardarse en la </w:t>
      </w:r>
      <w:r w:rsidR="0057599F">
        <w:rPr>
          <w:rFonts w:ascii="Arial" w:hAnsi="Arial" w:cs="Arial"/>
          <w:sz w:val="24"/>
          <w:szCs w:val="24"/>
        </w:rPr>
        <w:t>biblioteca</w:t>
      </w:r>
      <w:r>
        <w:rPr>
          <w:rFonts w:ascii="Arial" w:hAnsi="Arial" w:cs="Arial"/>
          <w:sz w:val="24"/>
          <w:szCs w:val="24"/>
        </w:rPr>
        <w:t>.</w:t>
      </w:r>
    </w:p>
    <w:p w:rsidR="000F1E06" w:rsidRDefault="000F1E06" w:rsidP="00D901B3">
      <w:pPr>
        <w:jc w:val="both"/>
        <w:rPr>
          <w:rFonts w:ascii="Arial" w:hAnsi="Arial" w:cs="Arial"/>
          <w:sz w:val="24"/>
          <w:szCs w:val="24"/>
        </w:rPr>
      </w:pPr>
      <w:r>
        <w:rPr>
          <w:rFonts w:ascii="Arial" w:hAnsi="Arial" w:cs="Arial"/>
          <w:sz w:val="24"/>
          <w:szCs w:val="24"/>
        </w:rPr>
        <w:t>Al estar conectados en la red diferentes maestros del mismo plantel</w:t>
      </w:r>
      <w:r w:rsidR="0038349D">
        <w:rPr>
          <w:rFonts w:ascii="Arial" w:hAnsi="Arial" w:cs="Arial"/>
          <w:sz w:val="24"/>
          <w:szCs w:val="24"/>
        </w:rPr>
        <w:t xml:space="preserve"> se puede interactuar entre sí, para obtener la estadística de las diferentes asignaturas debe de ser publicadas por el profesor aplicador de la prueba. </w:t>
      </w:r>
    </w:p>
    <w:p w:rsidR="0038349D" w:rsidRDefault="0038349D" w:rsidP="00D901B3">
      <w:pPr>
        <w:jc w:val="both"/>
        <w:rPr>
          <w:rFonts w:ascii="Arial" w:hAnsi="Arial" w:cs="Arial"/>
          <w:sz w:val="24"/>
          <w:szCs w:val="24"/>
        </w:rPr>
      </w:pPr>
      <w:r>
        <w:rPr>
          <w:rFonts w:ascii="Arial" w:hAnsi="Arial" w:cs="Arial"/>
          <w:sz w:val="24"/>
          <w:szCs w:val="24"/>
        </w:rPr>
        <w:t>Como req</w:t>
      </w:r>
      <w:r w:rsidR="001D1878">
        <w:rPr>
          <w:rFonts w:ascii="Arial" w:hAnsi="Arial" w:cs="Arial"/>
          <w:sz w:val="24"/>
          <w:szCs w:val="24"/>
        </w:rPr>
        <w:t xml:space="preserve">uisito para poder registrarse tener una cuenta </w:t>
      </w:r>
      <w:proofErr w:type="spellStart"/>
      <w:r w:rsidR="001D1878">
        <w:rPr>
          <w:rFonts w:ascii="Arial" w:hAnsi="Arial" w:cs="Arial"/>
          <w:sz w:val="24"/>
          <w:szCs w:val="24"/>
        </w:rPr>
        <w:t>gmail</w:t>
      </w:r>
      <w:proofErr w:type="spellEnd"/>
      <w:r w:rsidR="001D1878">
        <w:rPr>
          <w:rFonts w:ascii="Arial" w:hAnsi="Arial" w:cs="Arial"/>
          <w:sz w:val="24"/>
          <w:szCs w:val="24"/>
        </w:rPr>
        <w:t>, al formar un grupo da un código y pregunta la plataforma a que grupo código te quieres anexar, existe la opción GRUPO y CLASE, al formar un grupo</w:t>
      </w:r>
      <w:r w:rsidR="007D0CB2">
        <w:rPr>
          <w:rFonts w:ascii="Arial" w:hAnsi="Arial" w:cs="Arial"/>
          <w:sz w:val="24"/>
          <w:szCs w:val="24"/>
        </w:rPr>
        <w:t xml:space="preserve"> es con los docentes y con los alumnos es clase.</w:t>
      </w:r>
    </w:p>
    <w:p w:rsidR="007D0CB2" w:rsidRDefault="007D0CB2" w:rsidP="00D901B3">
      <w:pPr>
        <w:jc w:val="both"/>
        <w:rPr>
          <w:rFonts w:ascii="Arial" w:hAnsi="Arial" w:cs="Arial"/>
          <w:sz w:val="24"/>
          <w:szCs w:val="24"/>
        </w:rPr>
      </w:pPr>
      <w:r>
        <w:rPr>
          <w:rFonts w:ascii="Arial" w:hAnsi="Arial" w:cs="Arial"/>
          <w:sz w:val="24"/>
          <w:szCs w:val="24"/>
        </w:rPr>
        <w:t>Desventaja cuando se da el código a los alumnos y no se registran, ya no se puede ocupar pues tiene un tiempo de caducidad.</w:t>
      </w:r>
    </w:p>
    <w:p w:rsidR="007D0CB2" w:rsidRDefault="007D0CB2" w:rsidP="00D901B3">
      <w:pPr>
        <w:jc w:val="both"/>
        <w:rPr>
          <w:rFonts w:ascii="Arial" w:hAnsi="Arial" w:cs="Arial"/>
          <w:sz w:val="24"/>
          <w:szCs w:val="24"/>
        </w:rPr>
      </w:pPr>
      <w:r>
        <w:rPr>
          <w:rFonts w:ascii="Arial" w:hAnsi="Arial" w:cs="Arial"/>
          <w:sz w:val="24"/>
          <w:szCs w:val="24"/>
        </w:rPr>
        <w:t>Los docentes presentes externaron que al realizar este tipo de pruebas la institución debe de otorgar los medios para que se realice en el horario de cada clase, así mismo se dijo que el curso es para facilitar el trabajo docente, son necesarios los procedimientos en la solución de problemas, se debe de visualizar desde otro ángulo, el tiempo que se ocupa en calificar se puede minimizar con este tipo de herramientas para obtener mejores resultados se debe contemplar los diferentes aspectos de los alumnos.</w:t>
      </w:r>
    </w:p>
    <w:p w:rsidR="007D0CB2" w:rsidRDefault="007D0CB2" w:rsidP="00D901B3">
      <w:pPr>
        <w:jc w:val="both"/>
        <w:rPr>
          <w:rFonts w:ascii="Arial" w:hAnsi="Arial" w:cs="Arial"/>
          <w:sz w:val="24"/>
          <w:szCs w:val="24"/>
        </w:rPr>
      </w:pPr>
      <w:r>
        <w:rPr>
          <w:rFonts w:ascii="Arial" w:hAnsi="Arial" w:cs="Arial"/>
          <w:sz w:val="24"/>
          <w:szCs w:val="24"/>
        </w:rPr>
        <w:t xml:space="preserve">La directora del plantel María Laura Fragoso Vidal comento que la evaluación de este curso taller será “diseñar una batería </w:t>
      </w:r>
      <w:r w:rsidR="00B228C9">
        <w:rPr>
          <w:rFonts w:ascii="Arial" w:hAnsi="Arial" w:cs="Arial"/>
          <w:sz w:val="24"/>
          <w:szCs w:val="24"/>
        </w:rPr>
        <w:t>pedagógica” pudiendo ser articulada con otras materias, la idea es intentar para realizarla en un momento dado.</w:t>
      </w:r>
    </w:p>
    <w:p w:rsidR="00B228C9" w:rsidRDefault="00B228C9" w:rsidP="00D901B3">
      <w:pPr>
        <w:jc w:val="both"/>
        <w:rPr>
          <w:rFonts w:ascii="Arial" w:hAnsi="Arial" w:cs="Arial"/>
          <w:sz w:val="24"/>
          <w:szCs w:val="24"/>
        </w:rPr>
      </w:pPr>
    </w:p>
    <w:p w:rsidR="00433F55" w:rsidRDefault="00B228C9" w:rsidP="00D901B3">
      <w:pPr>
        <w:jc w:val="both"/>
        <w:rPr>
          <w:rFonts w:ascii="Arial" w:hAnsi="Arial" w:cs="Arial"/>
          <w:sz w:val="24"/>
          <w:szCs w:val="24"/>
        </w:rPr>
      </w:pPr>
      <w:r>
        <w:rPr>
          <w:rFonts w:ascii="Arial" w:hAnsi="Arial" w:cs="Arial"/>
          <w:sz w:val="24"/>
          <w:szCs w:val="24"/>
        </w:rPr>
        <w:lastRenderedPageBreak/>
        <w:t>Acto seguido se dio paso a la revisión  del seguimiento de la planeación por grado, obteniendo como resultado la concentración de los aspectos evaluados y objetivos a alcanzar.</w:t>
      </w:r>
    </w:p>
    <w:p w:rsidR="000B2256" w:rsidRDefault="000B2256" w:rsidP="000B2256">
      <w:pPr>
        <w:jc w:val="center"/>
        <w:rPr>
          <w:rFonts w:ascii="Arial" w:hAnsi="Arial" w:cs="Arial"/>
          <w:sz w:val="24"/>
          <w:szCs w:val="24"/>
        </w:rPr>
      </w:pPr>
      <w:r>
        <w:rPr>
          <w:rFonts w:ascii="Arial" w:hAnsi="Arial" w:cs="Arial"/>
          <w:sz w:val="24"/>
          <w:szCs w:val="24"/>
        </w:rPr>
        <w:t>EVIDENCIAS FOTOGRAFICAS</w:t>
      </w:r>
    </w:p>
    <w:p w:rsidR="00D624FE" w:rsidRDefault="003C2CEF" w:rsidP="002326A7">
      <w:pPr>
        <w:jc w:val="center"/>
        <w:rPr>
          <w:rFonts w:ascii="Arial" w:hAnsi="Arial" w:cs="Arial"/>
          <w:sz w:val="24"/>
          <w:szCs w:val="24"/>
        </w:rPr>
      </w:pPr>
      <w:r>
        <w:rPr>
          <w:rFonts w:ascii="Arial" w:hAnsi="Arial" w:cs="Arial"/>
          <w:sz w:val="24"/>
          <w:szCs w:val="24"/>
        </w:rPr>
        <w:t>JORNADA DE ACOMPAÑAMIENTO FASE ORDINARIA</w:t>
      </w:r>
    </w:p>
    <w:p w:rsidR="0023457D" w:rsidRDefault="00DC589F" w:rsidP="002326A7">
      <w:pPr>
        <w:jc w:val="center"/>
        <w:rPr>
          <w:rFonts w:ascii="Arial" w:hAnsi="Arial" w:cs="Arial"/>
          <w:sz w:val="24"/>
          <w:szCs w:val="24"/>
        </w:rPr>
      </w:pPr>
      <w:r>
        <w:rPr>
          <w:noProof/>
          <w:lang w:eastAsia="es-MX"/>
        </w:rPr>
        <w:drawing>
          <wp:anchor distT="0" distB="0" distL="114300" distR="114300" simplePos="0" relativeHeight="251660288" behindDoc="1" locked="0" layoutInCell="1" allowOverlap="1" wp14:anchorId="16CE1CD3" wp14:editId="7C349A26">
            <wp:simplePos x="0" y="0"/>
            <wp:positionH relativeFrom="column">
              <wp:posOffset>2879725</wp:posOffset>
            </wp:positionH>
            <wp:positionV relativeFrom="paragraph">
              <wp:posOffset>221615</wp:posOffset>
            </wp:positionV>
            <wp:extent cx="3623310" cy="2037715"/>
            <wp:effectExtent l="76200" t="76200" r="129540" b="13398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fael\Documents\COLEGIADO 1 ORDINARIA\DSCN1213.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623310" cy="20377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lang w:eastAsia="es-MX"/>
        </w:rPr>
        <w:drawing>
          <wp:anchor distT="0" distB="0" distL="114300" distR="114300" simplePos="0" relativeHeight="251658240" behindDoc="1" locked="0" layoutInCell="1" allowOverlap="1" wp14:anchorId="68F372B4" wp14:editId="5E845C19">
            <wp:simplePos x="0" y="0"/>
            <wp:positionH relativeFrom="column">
              <wp:posOffset>-876300</wp:posOffset>
            </wp:positionH>
            <wp:positionV relativeFrom="paragraph">
              <wp:posOffset>285750</wp:posOffset>
            </wp:positionV>
            <wp:extent cx="3503930" cy="1971040"/>
            <wp:effectExtent l="76200" t="76200" r="134620" b="12446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fael\Documents\COLEGIADO 1 ORDINARIA\DSCN1204.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503930" cy="19710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093377" w:rsidRDefault="00093377" w:rsidP="00D901B3">
      <w:pPr>
        <w:jc w:val="both"/>
        <w:rPr>
          <w:rFonts w:ascii="Arial" w:hAnsi="Arial" w:cs="Arial"/>
          <w:sz w:val="24"/>
          <w:szCs w:val="24"/>
        </w:rPr>
      </w:pPr>
    </w:p>
    <w:p w:rsidR="00093377" w:rsidRDefault="00093377" w:rsidP="00D901B3">
      <w:pPr>
        <w:jc w:val="both"/>
        <w:rPr>
          <w:rFonts w:ascii="Arial" w:hAnsi="Arial" w:cs="Arial"/>
          <w:sz w:val="24"/>
          <w:szCs w:val="24"/>
        </w:rPr>
      </w:pPr>
    </w:p>
    <w:p w:rsidR="00093377" w:rsidRDefault="00093377" w:rsidP="00D901B3">
      <w:pPr>
        <w:jc w:val="both"/>
        <w:rPr>
          <w:rFonts w:ascii="Arial" w:hAnsi="Arial" w:cs="Arial"/>
          <w:sz w:val="24"/>
          <w:szCs w:val="24"/>
        </w:rPr>
      </w:pPr>
    </w:p>
    <w:p w:rsidR="00093377" w:rsidRDefault="00093377" w:rsidP="00D901B3">
      <w:pPr>
        <w:jc w:val="both"/>
        <w:rPr>
          <w:rFonts w:ascii="Arial" w:hAnsi="Arial" w:cs="Arial"/>
          <w:sz w:val="24"/>
          <w:szCs w:val="24"/>
        </w:rPr>
      </w:pPr>
    </w:p>
    <w:p w:rsidR="00093377" w:rsidRDefault="00093377" w:rsidP="00D901B3">
      <w:pPr>
        <w:jc w:val="both"/>
        <w:rPr>
          <w:rFonts w:ascii="Arial" w:hAnsi="Arial" w:cs="Arial"/>
          <w:sz w:val="24"/>
          <w:szCs w:val="24"/>
        </w:rPr>
      </w:pPr>
    </w:p>
    <w:p w:rsidR="00093377" w:rsidRDefault="00093377" w:rsidP="00D901B3">
      <w:pPr>
        <w:jc w:val="both"/>
        <w:rPr>
          <w:rFonts w:ascii="Arial" w:hAnsi="Arial" w:cs="Arial"/>
          <w:sz w:val="24"/>
          <w:szCs w:val="24"/>
        </w:rPr>
      </w:pPr>
    </w:p>
    <w:p w:rsidR="00093377" w:rsidRDefault="00DF38AF" w:rsidP="00D901B3">
      <w:pPr>
        <w:jc w:val="both"/>
        <w:rPr>
          <w:rFonts w:ascii="Arial" w:hAnsi="Arial" w:cs="Arial"/>
          <w:sz w:val="24"/>
          <w:szCs w:val="24"/>
        </w:rPr>
      </w:pPr>
      <w:r>
        <w:rPr>
          <w:noProof/>
          <w:lang w:eastAsia="es-MX"/>
        </w:rPr>
        <w:drawing>
          <wp:anchor distT="0" distB="0" distL="114300" distR="114300" simplePos="0" relativeHeight="251659264" behindDoc="0" locked="0" layoutInCell="1" allowOverlap="1" wp14:anchorId="364B0416" wp14:editId="76E88F43">
            <wp:simplePos x="0" y="0"/>
            <wp:positionH relativeFrom="column">
              <wp:posOffset>754490</wp:posOffset>
            </wp:positionH>
            <wp:positionV relativeFrom="paragraph">
              <wp:posOffset>129730</wp:posOffset>
            </wp:positionV>
            <wp:extent cx="4453747" cy="2505233"/>
            <wp:effectExtent l="76200" t="76200" r="137795" b="123825"/>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fael\Documents\COLEGIADO 1 ORDINARIA\DSCN1207.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453747" cy="250523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093377" w:rsidRDefault="00093377" w:rsidP="00D901B3">
      <w:pPr>
        <w:jc w:val="both"/>
        <w:rPr>
          <w:rFonts w:ascii="Arial" w:hAnsi="Arial" w:cs="Arial"/>
          <w:sz w:val="24"/>
          <w:szCs w:val="24"/>
        </w:rPr>
      </w:pPr>
    </w:p>
    <w:p w:rsidR="00093377" w:rsidRDefault="00093377" w:rsidP="00D901B3">
      <w:pPr>
        <w:jc w:val="both"/>
        <w:rPr>
          <w:rFonts w:ascii="Arial" w:hAnsi="Arial" w:cs="Arial"/>
          <w:sz w:val="24"/>
          <w:szCs w:val="24"/>
        </w:rPr>
      </w:pPr>
    </w:p>
    <w:p w:rsidR="00093377" w:rsidRDefault="00093377" w:rsidP="00D901B3">
      <w:pPr>
        <w:jc w:val="both"/>
        <w:rPr>
          <w:rFonts w:ascii="Arial" w:hAnsi="Arial" w:cs="Arial"/>
          <w:sz w:val="24"/>
          <w:szCs w:val="24"/>
        </w:rPr>
      </w:pPr>
    </w:p>
    <w:p w:rsidR="00093377" w:rsidRPr="007852FF" w:rsidRDefault="00093377" w:rsidP="00D901B3">
      <w:pPr>
        <w:jc w:val="both"/>
        <w:rPr>
          <w:rFonts w:ascii="Arial" w:hAnsi="Arial" w:cs="Arial"/>
          <w:sz w:val="24"/>
          <w:szCs w:val="24"/>
        </w:rPr>
      </w:pPr>
    </w:p>
    <w:p w:rsidR="00093377" w:rsidRDefault="00D901B3" w:rsidP="00D901B3">
      <w:pPr>
        <w:jc w:val="both"/>
      </w:pPr>
      <w:r w:rsidRPr="00D901B3">
        <w:t xml:space="preserve">   </w:t>
      </w:r>
    </w:p>
    <w:p w:rsidR="00D901B3" w:rsidRDefault="00D901B3" w:rsidP="00D901B3">
      <w:pPr>
        <w:jc w:val="both"/>
      </w:pPr>
    </w:p>
    <w:p w:rsidR="007852FF" w:rsidRDefault="007852FF" w:rsidP="00D901B3">
      <w:pPr>
        <w:jc w:val="both"/>
      </w:pPr>
    </w:p>
    <w:p w:rsidR="007852FF" w:rsidRDefault="00DC589F" w:rsidP="00D901B3">
      <w:pPr>
        <w:jc w:val="both"/>
      </w:pPr>
      <w:r>
        <w:rPr>
          <w:noProof/>
          <w:lang w:eastAsia="es-MX"/>
        </w:rPr>
        <w:drawing>
          <wp:anchor distT="0" distB="0" distL="114300" distR="114300" simplePos="0" relativeHeight="251662336" behindDoc="1" locked="0" layoutInCell="1" allowOverlap="1" wp14:anchorId="4339FD14" wp14:editId="22AECE3F">
            <wp:simplePos x="0" y="0"/>
            <wp:positionH relativeFrom="column">
              <wp:posOffset>2973705</wp:posOffset>
            </wp:positionH>
            <wp:positionV relativeFrom="paragraph">
              <wp:posOffset>260350</wp:posOffset>
            </wp:positionV>
            <wp:extent cx="3527425" cy="1984375"/>
            <wp:effectExtent l="76200" t="76200" r="130175" b="13017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fael\Documents\COLEGIADO 1 ORDINARIA\DSCN1217.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527425" cy="19843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1312" behindDoc="1" locked="0" layoutInCell="1" allowOverlap="1" wp14:anchorId="3CF023FD" wp14:editId="63A16F5C">
            <wp:simplePos x="0" y="0"/>
            <wp:positionH relativeFrom="column">
              <wp:posOffset>-876300</wp:posOffset>
            </wp:positionH>
            <wp:positionV relativeFrom="paragraph">
              <wp:posOffset>242570</wp:posOffset>
            </wp:positionV>
            <wp:extent cx="3688715" cy="2075180"/>
            <wp:effectExtent l="76200" t="76200" r="140335" b="13462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fael\Documents\COLEGIADO 1 ORDINARIA\DSCN1216.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88715" cy="20751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7852FF" w:rsidRDefault="007852FF" w:rsidP="00D901B3">
      <w:pPr>
        <w:jc w:val="both"/>
      </w:pPr>
    </w:p>
    <w:p w:rsidR="0043799B" w:rsidRDefault="0043799B" w:rsidP="00D901B3">
      <w:pPr>
        <w:jc w:val="both"/>
      </w:pPr>
    </w:p>
    <w:p w:rsidR="0027116C" w:rsidRDefault="00DC589F" w:rsidP="00DC589F">
      <w:pPr>
        <w:tabs>
          <w:tab w:val="left" w:pos="3201"/>
        </w:tabs>
        <w:jc w:val="both"/>
      </w:pPr>
      <w:r>
        <w:tab/>
      </w:r>
    </w:p>
    <w:p w:rsidR="0043799B" w:rsidRDefault="0043799B" w:rsidP="00D901B3">
      <w:pPr>
        <w:jc w:val="both"/>
      </w:pPr>
    </w:p>
    <w:p w:rsidR="0027116C" w:rsidRPr="00D901B3" w:rsidRDefault="0027116C" w:rsidP="00D901B3">
      <w:pPr>
        <w:jc w:val="both"/>
      </w:pPr>
    </w:p>
    <w:sectPr w:rsidR="0027116C" w:rsidRPr="00D901B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27649"/>
    <w:multiLevelType w:val="hybridMultilevel"/>
    <w:tmpl w:val="73D2AD1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92F6808"/>
    <w:multiLevelType w:val="hybridMultilevel"/>
    <w:tmpl w:val="01F69E34"/>
    <w:lvl w:ilvl="0" w:tplc="8E18B56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C4D723F"/>
    <w:multiLevelType w:val="hybridMultilevel"/>
    <w:tmpl w:val="64BA9D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1B659C0"/>
    <w:multiLevelType w:val="hybridMultilevel"/>
    <w:tmpl w:val="7956713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5DA2BFA"/>
    <w:multiLevelType w:val="hybridMultilevel"/>
    <w:tmpl w:val="8AA4449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501C0892"/>
    <w:multiLevelType w:val="hybridMultilevel"/>
    <w:tmpl w:val="A7FAC7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A126584"/>
    <w:multiLevelType w:val="hybridMultilevel"/>
    <w:tmpl w:val="BD9CB754"/>
    <w:lvl w:ilvl="0" w:tplc="E71EED7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0"/>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1B3"/>
    <w:rsid w:val="00021348"/>
    <w:rsid w:val="00053A1A"/>
    <w:rsid w:val="0005512F"/>
    <w:rsid w:val="00093377"/>
    <w:rsid w:val="000B2256"/>
    <w:rsid w:val="000F1E06"/>
    <w:rsid w:val="00122C96"/>
    <w:rsid w:val="001254EB"/>
    <w:rsid w:val="00151803"/>
    <w:rsid w:val="00156564"/>
    <w:rsid w:val="00175478"/>
    <w:rsid w:val="00176541"/>
    <w:rsid w:val="00196B00"/>
    <w:rsid w:val="001D1878"/>
    <w:rsid w:val="001E1B15"/>
    <w:rsid w:val="00211603"/>
    <w:rsid w:val="00215650"/>
    <w:rsid w:val="0022222B"/>
    <w:rsid w:val="00223F03"/>
    <w:rsid w:val="002326A7"/>
    <w:rsid w:val="0023457D"/>
    <w:rsid w:val="00253D45"/>
    <w:rsid w:val="0027116C"/>
    <w:rsid w:val="00293E2D"/>
    <w:rsid w:val="002E2254"/>
    <w:rsid w:val="002F7187"/>
    <w:rsid w:val="0033729C"/>
    <w:rsid w:val="003714CD"/>
    <w:rsid w:val="00380101"/>
    <w:rsid w:val="0038349D"/>
    <w:rsid w:val="0038697C"/>
    <w:rsid w:val="003C2CEF"/>
    <w:rsid w:val="00423E01"/>
    <w:rsid w:val="00433F55"/>
    <w:rsid w:val="0043799B"/>
    <w:rsid w:val="00464AFC"/>
    <w:rsid w:val="00484174"/>
    <w:rsid w:val="004E6437"/>
    <w:rsid w:val="004F2305"/>
    <w:rsid w:val="004F6366"/>
    <w:rsid w:val="00523AAD"/>
    <w:rsid w:val="0054670B"/>
    <w:rsid w:val="005468AD"/>
    <w:rsid w:val="005674E9"/>
    <w:rsid w:val="0057599F"/>
    <w:rsid w:val="00583030"/>
    <w:rsid w:val="00585903"/>
    <w:rsid w:val="00594508"/>
    <w:rsid w:val="005A7842"/>
    <w:rsid w:val="005C0639"/>
    <w:rsid w:val="00631AFA"/>
    <w:rsid w:val="006370B0"/>
    <w:rsid w:val="0064754A"/>
    <w:rsid w:val="00653254"/>
    <w:rsid w:val="00690F9A"/>
    <w:rsid w:val="006A3374"/>
    <w:rsid w:val="006B0FC2"/>
    <w:rsid w:val="006B4761"/>
    <w:rsid w:val="006C0ADC"/>
    <w:rsid w:val="006C55E3"/>
    <w:rsid w:val="006E75DF"/>
    <w:rsid w:val="007852FF"/>
    <w:rsid w:val="00794590"/>
    <w:rsid w:val="00796773"/>
    <w:rsid w:val="007D0CB2"/>
    <w:rsid w:val="007E1095"/>
    <w:rsid w:val="007E5FAB"/>
    <w:rsid w:val="007F18F6"/>
    <w:rsid w:val="007F7F95"/>
    <w:rsid w:val="00824C3D"/>
    <w:rsid w:val="0084381E"/>
    <w:rsid w:val="00862372"/>
    <w:rsid w:val="00872737"/>
    <w:rsid w:val="00897CF1"/>
    <w:rsid w:val="008C3A7F"/>
    <w:rsid w:val="008D6916"/>
    <w:rsid w:val="008E1EAF"/>
    <w:rsid w:val="008F6C07"/>
    <w:rsid w:val="0093332C"/>
    <w:rsid w:val="00953766"/>
    <w:rsid w:val="009C48DF"/>
    <w:rsid w:val="009C5A42"/>
    <w:rsid w:val="00A02A82"/>
    <w:rsid w:val="00A73EDA"/>
    <w:rsid w:val="00AC011E"/>
    <w:rsid w:val="00AD3E15"/>
    <w:rsid w:val="00AE2EFD"/>
    <w:rsid w:val="00AF425B"/>
    <w:rsid w:val="00B228C9"/>
    <w:rsid w:val="00B25AF8"/>
    <w:rsid w:val="00B3346E"/>
    <w:rsid w:val="00B336FC"/>
    <w:rsid w:val="00B835D1"/>
    <w:rsid w:val="00C165B0"/>
    <w:rsid w:val="00CA026D"/>
    <w:rsid w:val="00CC216C"/>
    <w:rsid w:val="00CD3FB6"/>
    <w:rsid w:val="00CE5314"/>
    <w:rsid w:val="00D34F38"/>
    <w:rsid w:val="00D535CB"/>
    <w:rsid w:val="00D624FE"/>
    <w:rsid w:val="00D901B3"/>
    <w:rsid w:val="00DA79E5"/>
    <w:rsid w:val="00DC589F"/>
    <w:rsid w:val="00DF38AF"/>
    <w:rsid w:val="00DF72B5"/>
    <w:rsid w:val="00E65968"/>
    <w:rsid w:val="00E76908"/>
    <w:rsid w:val="00EA1445"/>
    <w:rsid w:val="00EA1937"/>
    <w:rsid w:val="00F43C65"/>
    <w:rsid w:val="00F72B5E"/>
    <w:rsid w:val="00F94414"/>
    <w:rsid w:val="00FA0674"/>
    <w:rsid w:val="00FB493B"/>
    <w:rsid w:val="00FC00E9"/>
    <w:rsid w:val="00FC49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54EB"/>
    <w:pPr>
      <w:ind w:left="720"/>
      <w:contextualSpacing/>
    </w:pPr>
  </w:style>
  <w:style w:type="paragraph" w:styleId="Textodeglobo">
    <w:name w:val="Balloon Text"/>
    <w:basedOn w:val="Normal"/>
    <w:link w:val="TextodegloboCar"/>
    <w:uiPriority w:val="99"/>
    <w:semiHidden/>
    <w:unhideWhenUsed/>
    <w:rsid w:val="001254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54EB"/>
    <w:rPr>
      <w:rFonts w:ascii="Tahoma" w:hAnsi="Tahoma" w:cs="Tahoma"/>
      <w:sz w:val="16"/>
      <w:szCs w:val="16"/>
    </w:rPr>
  </w:style>
  <w:style w:type="table" w:customStyle="1" w:styleId="TableNormal">
    <w:name w:val="Table Normal"/>
    <w:uiPriority w:val="2"/>
    <w:semiHidden/>
    <w:unhideWhenUsed/>
    <w:qFormat/>
    <w:rsid w:val="007852F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852FF"/>
    <w:pPr>
      <w:widowControl w:val="0"/>
      <w:spacing w:after="0" w:line="240" w:lineRule="auto"/>
    </w:pPr>
    <w:rPr>
      <w:lang w:val="en-US"/>
    </w:rPr>
  </w:style>
  <w:style w:type="table" w:styleId="Tablaconcuadrcula">
    <w:name w:val="Table Grid"/>
    <w:basedOn w:val="Tablanormal"/>
    <w:uiPriority w:val="59"/>
    <w:rsid w:val="009C5A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54EB"/>
    <w:pPr>
      <w:ind w:left="720"/>
      <w:contextualSpacing/>
    </w:pPr>
  </w:style>
  <w:style w:type="paragraph" w:styleId="Textodeglobo">
    <w:name w:val="Balloon Text"/>
    <w:basedOn w:val="Normal"/>
    <w:link w:val="TextodegloboCar"/>
    <w:uiPriority w:val="99"/>
    <w:semiHidden/>
    <w:unhideWhenUsed/>
    <w:rsid w:val="001254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54EB"/>
    <w:rPr>
      <w:rFonts w:ascii="Tahoma" w:hAnsi="Tahoma" w:cs="Tahoma"/>
      <w:sz w:val="16"/>
      <w:szCs w:val="16"/>
    </w:rPr>
  </w:style>
  <w:style w:type="table" w:customStyle="1" w:styleId="TableNormal">
    <w:name w:val="Table Normal"/>
    <w:uiPriority w:val="2"/>
    <w:semiHidden/>
    <w:unhideWhenUsed/>
    <w:qFormat/>
    <w:rsid w:val="007852F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852FF"/>
    <w:pPr>
      <w:widowControl w:val="0"/>
      <w:spacing w:after="0" w:line="240" w:lineRule="auto"/>
    </w:pPr>
    <w:rPr>
      <w:lang w:val="en-US"/>
    </w:rPr>
  </w:style>
  <w:style w:type="table" w:styleId="Tablaconcuadrcula">
    <w:name w:val="Table Grid"/>
    <w:basedOn w:val="Tablanormal"/>
    <w:uiPriority w:val="59"/>
    <w:rsid w:val="009C5A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32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C5D98-FF1D-41FC-9FDE-4948661B4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4</Pages>
  <Words>994</Words>
  <Characters>5469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salon1</cp:lastModifiedBy>
  <cp:revision>30</cp:revision>
  <cp:lastPrinted>2017-11-30T18:01:00Z</cp:lastPrinted>
  <dcterms:created xsi:type="dcterms:W3CDTF">2017-08-18T14:30:00Z</dcterms:created>
  <dcterms:modified xsi:type="dcterms:W3CDTF">2017-12-05T14:34:00Z</dcterms:modified>
</cp:coreProperties>
</file>